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47" w:rsidRDefault="00C47561" w:rsidP="00C47561">
      <w:pPr>
        <w:tabs>
          <w:tab w:val="left" w:pos="2892"/>
          <w:tab w:val="center" w:pos="5244"/>
        </w:tabs>
        <w:rPr>
          <w:b/>
        </w:rPr>
      </w:pPr>
      <w:r>
        <w:rPr>
          <w:b/>
        </w:rPr>
        <w:tab/>
      </w:r>
      <w:r w:rsidR="004028F0" w:rsidRPr="004028F0">
        <w:rPr>
          <w:b/>
        </w:rPr>
        <w:t>ENFEKSİYON ÖNLEME VE KONTROL EYLEM PLANI</w:t>
      </w:r>
    </w:p>
    <w:tbl>
      <w:tblPr>
        <w:tblStyle w:val="TabloKlavuzu"/>
        <w:tblW w:w="0" w:type="auto"/>
        <w:tblLook w:val="04A0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girişlerine kişisel hijyenle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 üniteleri ve diğer ekipmanların (oyuncaklar, spor aletleri vb.) temizlik işlemleriyapılacaktır.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Oyun alanlarında 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C87F0D" w:rsidRPr="007D0311" w:rsidRDefault="00C87F0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hijyen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yanı sıra temizlik ve dezenfekte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kağıt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C47561" w:rsidRDefault="00C47561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C47561" w:rsidRDefault="00C47561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7561" w:rsidRDefault="00C47561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C87F0D">
        <w:trPr>
          <w:trHeight w:val="106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:rsidR="00C47561" w:rsidRPr="00CB7313" w:rsidRDefault="00C47561" w:rsidP="00C4756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C87F0D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bookmarkStart w:id="0" w:name="_GoBack"/>
            <w:bookmarkEnd w:id="0"/>
            <w:r w:rsidR="00671E15"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uruluşta yer alan diğer kullanım alanlarının, genel hijyen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="00671E15"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FF4AD6" w:rsidRDefault="00FF4AD6" w:rsidP="00E61130"/>
    <w:p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 w:rsidR="005E6E1F">
        <w:t xml:space="preserve">           </w:t>
      </w:r>
      <w:r>
        <w:t>Okul Müdürü</w:t>
      </w:r>
    </w:p>
    <w:p w:rsidR="002D1232" w:rsidRDefault="005E6E1F" w:rsidP="002D1232">
      <w:r>
        <w:t>Sevda ÖZHAN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C87F0D">
        <w:t xml:space="preserve">                         </w:t>
      </w:r>
      <w:r>
        <w:t xml:space="preserve">            </w:t>
      </w:r>
      <w:r w:rsidR="00C87F0D">
        <w:t xml:space="preserve">  İbrahim USLU</w:t>
      </w:r>
    </w:p>
    <w:p w:rsidR="002D1232" w:rsidRDefault="00C87F0D" w:rsidP="002D1232">
      <w:r>
        <w:t xml:space="preserve">Müdür Yardımcısı                  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5E6E1F">
        <w:t xml:space="preserve">                       </w:t>
      </w:r>
    </w:p>
    <w:p w:rsidR="00B51147" w:rsidRPr="00E61130" w:rsidRDefault="00B51147" w:rsidP="006A2D9A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835" w:rsidRDefault="00CC5835" w:rsidP="00CD4279">
      <w:pPr>
        <w:spacing w:after="0" w:line="240" w:lineRule="auto"/>
      </w:pPr>
      <w:r>
        <w:separator/>
      </w:r>
    </w:p>
  </w:endnote>
  <w:endnote w:type="continuationSeparator" w:id="1">
    <w:p w:rsidR="00CC5835" w:rsidRDefault="00CC5835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835" w:rsidRDefault="00CC5835" w:rsidP="00CD4279">
      <w:pPr>
        <w:spacing w:after="0" w:line="240" w:lineRule="auto"/>
      </w:pPr>
      <w:r>
        <w:separator/>
      </w:r>
    </w:p>
  </w:footnote>
  <w:footnote w:type="continuationSeparator" w:id="1">
    <w:p w:rsidR="00CC5835" w:rsidRDefault="00CC5835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Look w:val="04A0"/>
    </w:tblPr>
    <w:tblGrid>
      <w:gridCol w:w="1446"/>
      <w:gridCol w:w="7778"/>
      <w:gridCol w:w="1251"/>
    </w:tblGrid>
    <w:tr w:rsidR="00C87F0D" w:rsidTr="001D2D78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87F0D" w:rsidRDefault="00C87F0D" w:rsidP="001D2D78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04850"/>
                <wp:effectExtent l="0" t="0" r="9525" b="0"/>
                <wp:docPr id="2" name="Resim 2" descr="C:\Users\SavasCORDUKOGLU\Desktop\2022-2023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avasCORDUKOGLU\Desktop\2022-2023\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87F0D" w:rsidRDefault="00C87F0D" w:rsidP="001D2D78">
          <w:pPr>
            <w:jc w:val="center"/>
          </w:pPr>
          <w:r>
            <w:rPr>
              <w:color w:val="FF0000"/>
            </w:rPr>
            <w:t>BULDAN AHMET NADİR ÖZLEN İLKOKULU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87F0D" w:rsidRDefault="00C87F0D" w:rsidP="001D2D78">
          <w:pPr>
            <w:jc w:val="center"/>
          </w:pPr>
        </w:p>
      </w:tc>
    </w:tr>
  </w:tbl>
  <w:p w:rsidR="00B51147" w:rsidRPr="00C47561" w:rsidRDefault="00B51147" w:rsidP="00C4756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33E04"/>
    <w:rsid w:val="00063AD4"/>
    <w:rsid w:val="000723C1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5E6E1F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14FAE"/>
    <w:rsid w:val="00826989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17550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47561"/>
    <w:rsid w:val="00C63749"/>
    <w:rsid w:val="00C87F0D"/>
    <w:rsid w:val="00CB7313"/>
    <w:rsid w:val="00CC5835"/>
    <w:rsid w:val="00CD0913"/>
    <w:rsid w:val="00CD31CE"/>
    <w:rsid w:val="00CD4279"/>
    <w:rsid w:val="00CD62FF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NADIR</cp:lastModifiedBy>
  <cp:revision>4</cp:revision>
  <cp:lastPrinted>2021-06-17T09:32:00Z</cp:lastPrinted>
  <dcterms:created xsi:type="dcterms:W3CDTF">2023-08-16T07:53:00Z</dcterms:created>
  <dcterms:modified xsi:type="dcterms:W3CDTF">2024-10-08T06:46:00Z</dcterms:modified>
</cp:coreProperties>
</file>